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t>安徽省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instrText xml:space="preserve"> HYPERLINK "http://kjt.ah.gov.cn/group5/M00/00/6F/wKg8v17EoZKAW4XBAAAzS8glroY45.docx" \t "http://kjt.ah.gov.cn/kjzx/tzgg/_blank" </w:instrTex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t>科技中介服务机构工作绩效评价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t>附件清单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fldChar w:fldCharType="end"/>
      </w:r>
    </w:p>
    <w:bookmarkEnd w:id="0"/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354"/>
        <w:gridCol w:w="1228"/>
        <w:gridCol w:w="1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78" w:afterLines="25" w:afterAutospacing="0"/>
              <w:ind w:left="0" w:right="0"/>
              <w:jc w:val="center"/>
              <w:outlineLvl w:val="0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必备材料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机构的法人证书复印件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技术诊断项目清单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需求挖掘项目清单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人才推介人员名单（包括姓名、单位、学历、职称及联系方式）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协助企业提供政策咨询、服务项目清单（含各类资质认定等）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为企业提供科技创新培训服务清单及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方案、图片等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证明材料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开展专利、标准等知识产权服务清单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red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开展政产学研用金对接活动清单及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方案、图片等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证明材料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red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技术评估项目清单及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合同、评估报告等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证明材料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科技成果评价项目清单及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合同等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证明材料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促成供需双方合作项目清单及合同等证明材料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技术投融资服务项目清单及合同等证明材料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服务企业名单及合作协议等证明材料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年度机构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财务报表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机构所取得的知识产权、标准、资质认定和奖励等证书复印件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能够说明机构服务能力和业绩的相关材料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>（注：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t>参加评价的科技中介服务机构务必提供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真实有效的材料，省科技厅将进行随机抽查；</w:t>
      </w: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>复印件均需加盖机构公章，网上仅需要上传工作总结和项目清单，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t>项目清单需包含项目名称、服务单位名称及服务单位联系方式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 w:bidi="ar"/>
        </w:rPr>
        <w:t>（抽查）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 w:bidi="ar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 w:bidi="ar"/>
        </w:rPr>
        <w:t>其他证明</w:t>
      </w: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>材料在书面材料中按项目清单位置提供</w:t>
      </w:r>
      <w:r>
        <w:rPr>
          <w:rFonts w:hint="eastAsia" w:ascii="Times New Roman" w:hAnsi="Times New Roman" w:eastAsia="宋体" w:cs="Times New Roman"/>
          <w:sz w:val="21"/>
          <w:szCs w:val="21"/>
          <w:lang w:eastAsia="zh-CN" w:bidi="ar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 w:bidi="ar"/>
        </w:rPr>
        <w:t>不得重复提供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bidi="ar"/>
        </w:rPr>
        <w:t>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2CCF59C2"/>
    <w:rsid w:val="2CC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2023-11-09T08:58:00Z</dcterms:created>
  <dc:creator>何玉清</dc:creator>
  <cp:lastModifiedBy>何玉清</cp:lastModifiedBy>
  <dcterms:modified xsi:type="dcterms:W3CDTF">2023-11-09T08:59:18Z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E6CDE42395D44217863B1DEF640D0916_11</vt:lpwstr>
  </property>
</Properties>
</file>